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1A58" w14:textId="77777777" w:rsidR="006733F5" w:rsidRDefault="006733F5">
      <w:pPr>
        <w:pStyle w:val="BodyText"/>
        <w:kinsoku w:val="0"/>
        <w:overflowPunct w:val="0"/>
        <w:spacing w:before="91"/>
        <w:ind w:left="180"/>
        <w:rPr>
          <w:b/>
          <w:bCs/>
          <w:sz w:val="24"/>
          <w:szCs w:val="24"/>
        </w:rPr>
      </w:pPr>
      <w:r>
        <w:rPr>
          <w:b/>
          <w:bCs/>
        </w:rPr>
        <w:t xml:space="preserve">This module is principally taught by </w:t>
      </w:r>
      <w:r>
        <w:rPr>
          <w:b/>
          <w:bCs/>
          <w:sz w:val="24"/>
          <w:szCs w:val="24"/>
        </w:rPr>
        <w:t>Design School</w:t>
      </w:r>
    </w:p>
    <w:p w14:paraId="17B95BE4" w14:textId="77777777" w:rsidR="006733F5" w:rsidRDefault="006733F5">
      <w:pPr>
        <w:pStyle w:val="BodyText"/>
        <w:kinsoku w:val="0"/>
        <w:overflowPunct w:val="0"/>
        <w:spacing w:before="9"/>
        <w:ind w:left="0"/>
        <w:rPr>
          <w:b/>
          <w:bCs/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9547"/>
      </w:tblGrid>
      <w:tr w:rsidR="006733F5" w14:paraId="7825E843" w14:textId="77777777">
        <w:trPr>
          <w:trHeight w:val="356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3D06FCF7" w14:textId="77777777" w:rsidR="006733F5" w:rsidRDefault="006733F5">
            <w:pPr>
              <w:pStyle w:val="TableParagraph"/>
              <w:kinsoku w:val="0"/>
              <w:overflowPunct w:val="0"/>
              <w:spacing w:before="112" w:line="224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Number</w:t>
            </w:r>
          </w:p>
        </w:tc>
        <w:tc>
          <w:tcPr>
            <w:tcW w:w="9547" w:type="dxa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50235FFA" w14:textId="77777777" w:rsidR="006733F5" w:rsidRDefault="006733F5" w:rsidP="001956C8">
            <w:pPr>
              <w:pStyle w:val="TableParagraph"/>
              <w:tabs>
                <w:tab w:val="left" w:pos="1244"/>
                <w:tab w:val="left" w:pos="3251"/>
              </w:tabs>
              <w:kinsoku w:val="0"/>
              <w:overflowPunct w:val="0"/>
              <w:spacing w:before="108" w:line="228" w:lineRule="exact"/>
              <w:ind w:left="97"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18</w:t>
            </w:r>
            <w:r>
              <w:rPr>
                <w:position w:val="1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Version Start Date</w:t>
            </w:r>
            <w:r>
              <w:rPr>
                <w:sz w:val="20"/>
                <w:szCs w:val="20"/>
              </w:rPr>
              <w:tab/>
            </w:r>
            <w:r w:rsidR="001956C8">
              <w:rPr>
                <w:position w:val="1"/>
                <w:sz w:val="20"/>
                <w:szCs w:val="20"/>
              </w:rPr>
              <w:t>04</w:t>
            </w:r>
            <w:r>
              <w:rPr>
                <w:position w:val="1"/>
                <w:sz w:val="20"/>
                <w:szCs w:val="20"/>
              </w:rPr>
              <w:t>/</w:t>
            </w:r>
            <w:r w:rsidR="001956C8">
              <w:rPr>
                <w:position w:val="1"/>
                <w:sz w:val="20"/>
                <w:szCs w:val="20"/>
              </w:rPr>
              <w:t>02</w:t>
            </w:r>
            <w:r>
              <w:rPr>
                <w:position w:val="1"/>
                <w:sz w:val="20"/>
                <w:szCs w:val="20"/>
              </w:rPr>
              <w:t>/201</w:t>
            </w:r>
            <w:r w:rsidR="001956C8">
              <w:rPr>
                <w:position w:val="1"/>
                <w:sz w:val="20"/>
                <w:szCs w:val="20"/>
              </w:rPr>
              <w:t>9</w:t>
            </w:r>
          </w:p>
        </w:tc>
      </w:tr>
      <w:tr w:rsidR="006733F5" w14:paraId="278E6D89" w14:textId="77777777">
        <w:trPr>
          <w:trHeight w:val="272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614C4880" w14:textId="77777777" w:rsidR="006733F5" w:rsidRDefault="006733F5">
            <w:pPr>
              <w:pStyle w:val="TableParagraph"/>
              <w:kinsoku w:val="0"/>
              <w:overflowPunct w:val="0"/>
              <w:spacing w:before="1" w:line="24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Instance Number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46864193" w14:textId="77777777" w:rsidR="006733F5" w:rsidRDefault="006733F5">
            <w:pPr>
              <w:pStyle w:val="TableParagraph"/>
              <w:tabs>
                <w:tab w:val="left" w:pos="1273"/>
                <w:tab w:val="left" w:pos="3251"/>
              </w:tabs>
              <w:kinsoku w:val="0"/>
              <w:overflowPunct w:val="0"/>
              <w:spacing w:before="6" w:line="240" w:lineRule="auto"/>
              <w:ind w:left="97"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01</w:t>
            </w:r>
            <w:r>
              <w:rPr>
                <w:position w:val="1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Instance Start Date</w:t>
            </w:r>
            <w:r>
              <w:rPr>
                <w:sz w:val="20"/>
                <w:szCs w:val="20"/>
              </w:rPr>
              <w:tab/>
            </w:r>
            <w:r w:rsidR="001956C8">
              <w:rPr>
                <w:position w:val="1"/>
                <w:sz w:val="20"/>
                <w:szCs w:val="20"/>
              </w:rPr>
              <w:t>04/02/2019</w:t>
            </w:r>
          </w:p>
        </w:tc>
      </w:tr>
      <w:tr w:rsidR="006733F5" w14:paraId="04364599" w14:textId="77777777">
        <w:trPr>
          <w:trHeight w:val="274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1E0CDF0A" w14:textId="77777777" w:rsidR="006733F5" w:rsidRDefault="006733F5">
            <w:pPr>
              <w:pStyle w:val="TableParagraph"/>
              <w:kinsoku w:val="0"/>
              <w:overflowPunct w:val="0"/>
              <w:spacing w:before="42" w:line="213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Modular Weight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6ED533EF" w14:textId="77777777" w:rsidR="006733F5" w:rsidRDefault="001956C8">
            <w:pPr>
              <w:pStyle w:val="TableParagraph"/>
              <w:kinsoku w:val="0"/>
              <w:overflowPunct w:val="0"/>
              <w:spacing w:before="19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33F5" w14:paraId="04B8C3C0" w14:textId="77777777">
        <w:trPr>
          <w:trHeight w:val="242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3118B61B" w14:textId="77777777" w:rsidR="006733F5" w:rsidRDefault="006733F5">
            <w:pPr>
              <w:pStyle w:val="TableParagraph"/>
              <w:kinsoku w:val="0"/>
              <w:overflowPunct w:val="0"/>
              <w:spacing w:before="0"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Weighting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1C0EF424" w14:textId="77777777" w:rsidR="006733F5" w:rsidRDefault="006733F5">
            <w:pPr>
              <w:pStyle w:val="TableParagraph"/>
              <w:kinsoku w:val="0"/>
              <w:overflowPunct w:val="0"/>
              <w:spacing w:before="0"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733F5" w14:paraId="0EBFEDD8" w14:textId="77777777">
        <w:trPr>
          <w:trHeight w:val="255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3F3A58D8" w14:textId="77777777" w:rsidR="006733F5" w:rsidRDefault="006733F5">
            <w:pPr>
              <w:pStyle w:val="TableParagraph"/>
              <w:kinsoku w:val="0"/>
              <w:overflowPunct w:val="0"/>
              <w:spacing w:before="9" w:line="225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Level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3C6F23DF" w14:textId="77777777" w:rsidR="006733F5" w:rsidRDefault="006733F5">
            <w:pPr>
              <w:pStyle w:val="TableParagraph"/>
              <w:kinsoku w:val="0"/>
              <w:overflowPunct w:val="0"/>
              <w:spacing w:before="9"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33F5" w14:paraId="009EE118" w14:textId="77777777">
        <w:trPr>
          <w:trHeight w:val="257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7414240C" w14:textId="77777777" w:rsidR="006733F5" w:rsidRDefault="006733F5">
            <w:pPr>
              <w:pStyle w:val="TableParagraph"/>
              <w:kinsoku w:val="0"/>
              <w:overflowPunct w:val="0"/>
              <w:spacing w:before="9" w:line="228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Effort (hours)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43B7E37C" w14:textId="77777777" w:rsidR="006733F5" w:rsidRDefault="001956C8">
            <w:pPr>
              <w:pStyle w:val="TableParagraph"/>
              <w:kinsoku w:val="0"/>
              <w:overflowPunct w:val="0"/>
              <w:spacing w:before="9" w:line="228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33F5" w14:paraId="47E60F85" w14:textId="77777777">
        <w:trPr>
          <w:trHeight w:val="587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6A2E0F69" w14:textId="77777777" w:rsidR="006733F5" w:rsidRDefault="006733F5">
            <w:pPr>
              <w:pStyle w:val="TableParagraph"/>
              <w:kinsoku w:val="0"/>
              <w:overflowPunct w:val="0"/>
              <w:spacing w:before="42" w:line="24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 xml:space="preserve"> Modules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04122A1B" w14:textId="77777777" w:rsidR="006733F5" w:rsidRDefault="006733F5">
            <w:pPr>
              <w:pStyle w:val="TableParagraph"/>
              <w:kinsoku w:val="0"/>
              <w:overflowPunct w:val="0"/>
              <w:spacing w:before="1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DSA201</w:t>
            </w:r>
          </w:p>
        </w:tc>
      </w:tr>
      <w:tr w:rsidR="006733F5" w14:paraId="42A815B9" w14:textId="77777777">
        <w:trPr>
          <w:trHeight w:val="814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5FEE469E" w14:textId="77777777" w:rsidR="006733F5" w:rsidRDefault="006733F5">
            <w:pPr>
              <w:pStyle w:val="TableParagraph"/>
              <w:kinsoku w:val="0"/>
              <w:overflowPunct w:val="0"/>
              <w:spacing w:before="9" w:line="240" w:lineRule="auto"/>
              <w:ind w:left="0"/>
              <w:rPr>
                <w:b/>
                <w:bCs/>
                <w:sz w:val="26"/>
                <w:szCs w:val="26"/>
              </w:rPr>
            </w:pPr>
          </w:p>
          <w:p w14:paraId="53180B6A" w14:textId="77777777" w:rsidR="006733F5" w:rsidRDefault="006733F5">
            <w:pPr>
              <w:pStyle w:val="TableParagraph"/>
              <w:kinsoku w:val="0"/>
              <w:overflowPunct w:val="0"/>
              <w:spacing w:before="0" w:line="249" w:lineRule="auto"/>
              <w:ind w:left="117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 Combinations Distance Learning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5C7AD08D" w14:textId="77777777" w:rsidR="006733F5" w:rsidRDefault="006733F5">
            <w:pPr>
              <w:pStyle w:val="TableParagraph"/>
              <w:kinsoku w:val="0"/>
              <w:overflowPunct w:val="0"/>
              <w:spacing w:before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6E9F9267" w14:textId="77777777" w:rsidR="006733F5" w:rsidRDefault="006733F5">
            <w:pPr>
              <w:pStyle w:val="TableParagraph"/>
              <w:kinsoku w:val="0"/>
              <w:overflowPunct w:val="0"/>
              <w:spacing w:before="0" w:line="240" w:lineRule="auto"/>
              <w:ind w:left="0"/>
              <w:rPr>
                <w:b/>
                <w:bCs/>
                <w:sz w:val="23"/>
                <w:szCs w:val="23"/>
              </w:rPr>
            </w:pPr>
          </w:p>
          <w:p w14:paraId="7AC069CF" w14:textId="77777777" w:rsidR="006733F5" w:rsidRDefault="006733F5">
            <w:pPr>
              <w:pStyle w:val="TableParagraph"/>
              <w:kinsoku w:val="0"/>
              <w:overflowPunct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6733F5" w14:paraId="2B7B798A" w14:textId="77777777">
        <w:trPr>
          <w:trHeight w:val="292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455626DC" w14:textId="77777777" w:rsidR="006733F5" w:rsidRDefault="006733F5">
            <w:pPr>
              <w:pStyle w:val="TableParagraph"/>
              <w:kinsoku w:val="0"/>
              <w:overflowPunct w:val="0"/>
              <w:spacing w:before="59" w:line="214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Leader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151D98CC" w14:textId="77777777" w:rsidR="006733F5" w:rsidRDefault="006733F5">
            <w:pPr>
              <w:pStyle w:val="TableParagraph"/>
              <w:kinsoku w:val="0"/>
              <w:overflowPunct w:val="0"/>
              <w:spacing w:before="29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 Filingeri</w:t>
            </w:r>
          </w:p>
        </w:tc>
      </w:tr>
      <w:tr w:rsidR="006733F5" w14:paraId="023CF496" w14:textId="77777777">
        <w:trPr>
          <w:trHeight w:val="286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3AF27C26" w14:textId="77777777" w:rsidR="006733F5" w:rsidRDefault="006733F5">
            <w:pPr>
              <w:pStyle w:val="TableParagraph"/>
              <w:kinsoku w:val="0"/>
              <w:overflowPunct w:val="0"/>
              <w:spacing w:before="27" w:line="24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Period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03918F8E" w14:textId="77777777" w:rsidR="006733F5" w:rsidRDefault="006733F5" w:rsidP="001956C8">
            <w:pPr>
              <w:pStyle w:val="TableParagraph"/>
              <w:kinsoku w:val="0"/>
              <w:overflowPunct w:val="0"/>
              <w:spacing w:before="0"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Semesters Two</w:t>
            </w:r>
          </w:p>
        </w:tc>
      </w:tr>
      <w:tr w:rsidR="006733F5" w14:paraId="1179BAA2" w14:textId="77777777">
        <w:trPr>
          <w:trHeight w:val="318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777FC23B" w14:textId="77777777" w:rsidR="006733F5" w:rsidRDefault="006733F5">
            <w:pPr>
              <w:pStyle w:val="TableParagraph"/>
              <w:kinsoku w:val="0"/>
              <w:overflowPunct w:val="0"/>
              <w:spacing w:before="75" w:line="223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Start-End Date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7B4B43EC" w14:textId="77777777" w:rsidR="006733F5" w:rsidRDefault="001956C8">
            <w:pPr>
              <w:pStyle w:val="TableParagraph"/>
              <w:kinsoku w:val="0"/>
              <w:overflowPunct w:val="0"/>
              <w:spacing w:before="1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</w:t>
            </w:r>
            <w:r w:rsidR="006733F5">
              <w:rPr>
                <w:sz w:val="20"/>
                <w:szCs w:val="20"/>
              </w:rPr>
              <w:t xml:space="preserve">2018 </w:t>
            </w:r>
            <w:r w:rsidR="006733F5">
              <w:rPr>
                <w:b/>
                <w:bCs/>
                <w:position w:val="2"/>
                <w:sz w:val="20"/>
                <w:szCs w:val="20"/>
              </w:rPr>
              <w:t xml:space="preserve">- </w:t>
            </w:r>
            <w:r w:rsidR="006733F5">
              <w:rPr>
                <w:sz w:val="20"/>
                <w:szCs w:val="20"/>
              </w:rPr>
              <w:t>19/06/2019</w:t>
            </w:r>
          </w:p>
        </w:tc>
      </w:tr>
      <w:tr w:rsidR="006733F5" w14:paraId="0DA77D98" w14:textId="77777777">
        <w:trPr>
          <w:trHeight w:val="565"/>
        </w:trPr>
        <w:tc>
          <w:tcPr>
            <w:tcW w:w="2288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F9A31C" w14:textId="77777777" w:rsidR="006733F5" w:rsidRDefault="006733F5">
            <w:pPr>
              <w:pStyle w:val="TableParagraph"/>
              <w:kinsoku w:val="0"/>
              <w:overflowPunct w:val="0"/>
              <w:spacing w:before="35" w:line="240" w:lineRule="auto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</w:t>
            </w:r>
          </w:p>
        </w:tc>
        <w:tc>
          <w:tcPr>
            <w:tcW w:w="9547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F31CDF" w14:textId="77777777" w:rsidR="006733F5" w:rsidRDefault="006733F5">
            <w:pPr>
              <w:pStyle w:val="TableParagraph"/>
              <w:kinsoku w:val="0"/>
              <w:overflowPunct w:val="0"/>
              <w:spacing w:before="6" w:line="249" w:lineRule="auto"/>
              <w:ind w:right="1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is available to students meeting pre-requisites but only if listed in their Programme Specifications.</w:t>
            </w:r>
          </w:p>
        </w:tc>
      </w:tr>
    </w:tbl>
    <w:p w14:paraId="6D89D6E1" w14:textId="77777777" w:rsidR="006733F5" w:rsidRDefault="006733F5">
      <w:pPr>
        <w:pStyle w:val="BodyText"/>
        <w:kinsoku w:val="0"/>
        <w:overflowPunct w:val="0"/>
        <w:spacing w:before="0"/>
        <w:ind w:left="0"/>
        <w:rPr>
          <w:b/>
          <w:bCs/>
          <w:sz w:val="26"/>
          <w:szCs w:val="26"/>
        </w:rPr>
      </w:pPr>
    </w:p>
    <w:p w14:paraId="5C056B73" w14:textId="77777777" w:rsidR="006733F5" w:rsidRDefault="006733F5">
      <w:pPr>
        <w:pStyle w:val="Heading1"/>
        <w:kinsoku w:val="0"/>
        <w:overflowPunct w:val="0"/>
        <w:spacing w:before="219"/>
        <w:ind w:left="270"/>
      </w:pPr>
      <w:r>
        <w:t>AIMS:</w:t>
      </w:r>
    </w:p>
    <w:p w14:paraId="56F80267" w14:textId="77777777" w:rsidR="006733F5" w:rsidRDefault="006733F5">
      <w:pPr>
        <w:pStyle w:val="Body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14:paraId="03810B47" w14:textId="2362339A" w:rsidR="006733F5" w:rsidRDefault="006733F5">
      <w:pPr>
        <w:pStyle w:val="BodyText"/>
        <w:kinsoku w:val="0"/>
        <w:overflowPunct w:val="0"/>
        <w:spacing w:before="0" w:line="249" w:lineRule="auto"/>
        <w:ind w:left="270" w:right="2420"/>
      </w:pPr>
      <w:r>
        <w:t xml:space="preserve">The aim of this module is to develop a further understanding of </w:t>
      </w:r>
      <w:r w:rsidR="00421196">
        <w:t xml:space="preserve">experimental </w:t>
      </w:r>
      <w:r>
        <w:t xml:space="preserve">study design, data collection and analysis requirements in the context of design research, with particular emphasis on </w:t>
      </w:r>
      <w:r w:rsidR="00421196">
        <w:t xml:space="preserve">how to develop rigorous experimental evidence that can underpin design decision making </w:t>
      </w:r>
      <w:r>
        <w:t>using</w:t>
      </w:r>
      <w:r w:rsidR="001D51A1">
        <w:t xml:space="preserve"> quantitative </w:t>
      </w:r>
      <w:r w:rsidR="00644637">
        <w:t xml:space="preserve">and qualitative </w:t>
      </w:r>
      <w:r w:rsidR="001D51A1">
        <w:t>methods</w:t>
      </w:r>
      <w:r>
        <w:t xml:space="preserve">, and the specific </w:t>
      </w:r>
      <w:r w:rsidR="007B7878">
        <w:t>technology</w:t>
      </w:r>
      <w:r>
        <w:t xml:space="preserve"> that can support the analysis of the data provided by these techniques</w:t>
      </w:r>
      <w:r w:rsidR="00421196">
        <w:t>.</w:t>
      </w:r>
    </w:p>
    <w:p w14:paraId="089A5ED0" w14:textId="77777777" w:rsidR="006733F5" w:rsidRDefault="006733F5">
      <w:pPr>
        <w:pStyle w:val="BodyText"/>
        <w:kinsoku w:val="0"/>
        <w:overflowPunct w:val="0"/>
        <w:spacing w:before="0" w:line="249" w:lineRule="auto"/>
        <w:ind w:left="270" w:right="2420"/>
        <w:sectPr w:rsidR="006733F5">
          <w:headerReference w:type="default" r:id="rId9"/>
          <w:pgSz w:w="12240" w:h="15840"/>
          <w:pgMar w:top="1200" w:right="0" w:bottom="280" w:left="180" w:header="376" w:footer="0" w:gutter="0"/>
          <w:pgNumType w:start="1"/>
          <w:cols w:space="720"/>
          <w:noEndnote/>
        </w:sectPr>
      </w:pPr>
    </w:p>
    <w:p w14:paraId="253417FF" w14:textId="77777777" w:rsidR="006733F5" w:rsidRDefault="006733F5">
      <w:pPr>
        <w:pStyle w:val="Heading1"/>
        <w:kinsoku w:val="0"/>
        <w:overflowPunct w:val="0"/>
        <w:spacing w:before="83"/>
      </w:pPr>
      <w:r>
        <w:lastRenderedPageBreak/>
        <w:t>INTENDED LEARNING OUTCOMES:</w:t>
      </w:r>
    </w:p>
    <w:p w14:paraId="5A896195" w14:textId="77777777" w:rsidR="006733F5" w:rsidRDefault="006733F5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63718A10" w14:textId="77777777" w:rsidR="006733F5" w:rsidRDefault="006733F5">
      <w:pPr>
        <w:pStyle w:val="BodyText"/>
        <w:kinsoku w:val="0"/>
        <w:overflowPunct w:val="0"/>
        <w:spacing w:before="0"/>
        <w:ind w:left="255"/>
      </w:pPr>
      <w:r>
        <w:t>A. Knowledge and Understanding</w:t>
      </w:r>
    </w:p>
    <w:p w14:paraId="15CA6819" w14:textId="77777777" w:rsidR="006733F5" w:rsidRDefault="006733F5">
      <w:pPr>
        <w:pStyle w:val="BodyText"/>
        <w:kinsoku w:val="0"/>
        <w:overflowPunct w:val="0"/>
        <w:spacing w:line="249" w:lineRule="auto"/>
        <w:ind w:left="255" w:right="2857"/>
      </w:pPr>
      <w:r>
        <w:t>On successful completion of this module, the students should be able to demonstrate knowledge and understanding of:</w:t>
      </w:r>
    </w:p>
    <w:p w14:paraId="11084A39" w14:textId="77777777" w:rsidR="00AC532E" w:rsidRDefault="00AC532E" w:rsidP="00AC532E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spacing w:before="2"/>
        <w:ind w:firstLine="0"/>
        <w:rPr>
          <w:sz w:val="20"/>
          <w:szCs w:val="20"/>
        </w:rPr>
      </w:pPr>
      <w:r>
        <w:rPr>
          <w:sz w:val="20"/>
          <w:szCs w:val="20"/>
        </w:rPr>
        <w:t>how experimental research can support the development of evidence-based products or service design</w:t>
      </w:r>
    </w:p>
    <w:p w14:paraId="06141699" w14:textId="77777777" w:rsidR="00AC532E" w:rsidRDefault="00AC532E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spacing w:before="2"/>
        <w:ind w:firstLine="0"/>
        <w:rPr>
          <w:sz w:val="20"/>
          <w:szCs w:val="20"/>
        </w:rPr>
      </w:pPr>
      <w:r>
        <w:rPr>
          <w:sz w:val="20"/>
          <w:szCs w:val="20"/>
        </w:rPr>
        <w:t>how to develop meaningful design research questions</w:t>
      </w:r>
    </w:p>
    <w:p w14:paraId="4BB38D4D" w14:textId="77777777" w:rsidR="006733F5" w:rsidRDefault="00AC532E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>
        <w:rPr>
          <w:sz w:val="20"/>
          <w:szCs w:val="20"/>
        </w:rPr>
        <w:t>how to s</w:t>
      </w:r>
      <w:r w:rsidR="006733F5">
        <w:rPr>
          <w:sz w:val="20"/>
          <w:szCs w:val="20"/>
        </w:rPr>
        <w:t>elect from an appropriate range of methodologies when addressing research questions</w:t>
      </w:r>
    </w:p>
    <w:p w14:paraId="424092C5" w14:textId="71D1753D" w:rsidR="00AC532E" w:rsidRPr="00AC532E" w:rsidRDefault="00AC532E" w:rsidP="00AC532E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spacing w:line="249" w:lineRule="auto"/>
        <w:ind w:right="2641" w:firstLine="0"/>
        <w:rPr>
          <w:sz w:val="20"/>
          <w:szCs w:val="20"/>
        </w:rPr>
      </w:pPr>
      <w:r>
        <w:rPr>
          <w:sz w:val="20"/>
          <w:szCs w:val="20"/>
        </w:rPr>
        <w:t>t</w:t>
      </w:r>
      <w:r w:rsidR="006733F5" w:rsidRPr="00AC532E">
        <w:rPr>
          <w:sz w:val="20"/>
          <w:szCs w:val="20"/>
        </w:rPr>
        <w:t xml:space="preserve">he </w:t>
      </w:r>
      <w:r w:rsidRPr="00AC532E">
        <w:rPr>
          <w:sz w:val="20"/>
          <w:szCs w:val="20"/>
        </w:rPr>
        <w:t xml:space="preserve">experimental </w:t>
      </w:r>
      <w:r w:rsidR="006733F5" w:rsidRPr="00AC532E">
        <w:rPr>
          <w:sz w:val="20"/>
          <w:szCs w:val="20"/>
        </w:rPr>
        <w:t>study design process for quantitative</w:t>
      </w:r>
      <w:r w:rsidR="00644637">
        <w:rPr>
          <w:sz w:val="20"/>
          <w:szCs w:val="20"/>
        </w:rPr>
        <w:t xml:space="preserve"> and qualitative</w:t>
      </w:r>
      <w:r w:rsidR="006733F5" w:rsidRPr="00AC532E">
        <w:rPr>
          <w:sz w:val="20"/>
          <w:szCs w:val="20"/>
        </w:rPr>
        <w:t xml:space="preserve"> data and </w:t>
      </w:r>
      <w:r>
        <w:rPr>
          <w:sz w:val="20"/>
          <w:szCs w:val="20"/>
        </w:rPr>
        <w:t xml:space="preserve">of </w:t>
      </w:r>
      <w:r w:rsidR="006733F5" w:rsidRPr="00AC532E">
        <w:rPr>
          <w:sz w:val="20"/>
          <w:szCs w:val="20"/>
        </w:rPr>
        <w:t>how this</w:t>
      </w:r>
      <w:r w:rsidRPr="00AC532E">
        <w:rPr>
          <w:sz w:val="20"/>
          <w:szCs w:val="20"/>
        </w:rPr>
        <w:t xml:space="preserve"> build</w:t>
      </w:r>
      <w:r>
        <w:rPr>
          <w:sz w:val="20"/>
          <w:szCs w:val="20"/>
        </w:rPr>
        <w:t>s</w:t>
      </w:r>
      <w:r w:rsidRPr="00AC532E">
        <w:rPr>
          <w:sz w:val="20"/>
          <w:szCs w:val="20"/>
        </w:rPr>
        <w:t xml:space="preserve"> on the ability to generate insights </w:t>
      </w:r>
      <w:r>
        <w:rPr>
          <w:sz w:val="20"/>
          <w:szCs w:val="20"/>
        </w:rPr>
        <w:t>that</w:t>
      </w:r>
      <w:r w:rsidRPr="00AC532E">
        <w:rPr>
          <w:sz w:val="20"/>
          <w:szCs w:val="20"/>
        </w:rPr>
        <w:t xml:space="preserve"> inform practice</w:t>
      </w:r>
    </w:p>
    <w:p w14:paraId="424B7A90" w14:textId="77777777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spacing w:before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how to correctly report </w:t>
      </w:r>
      <w:r w:rsidR="00AC532E">
        <w:rPr>
          <w:sz w:val="20"/>
          <w:szCs w:val="20"/>
        </w:rPr>
        <w:t xml:space="preserve">and discuss experimental </w:t>
      </w:r>
      <w:r>
        <w:rPr>
          <w:sz w:val="20"/>
          <w:szCs w:val="20"/>
        </w:rPr>
        <w:t>result</w:t>
      </w:r>
      <w:r w:rsidR="00AC532E">
        <w:rPr>
          <w:sz w:val="20"/>
          <w:szCs w:val="20"/>
        </w:rPr>
        <w:t>s</w:t>
      </w:r>
      <w:r>
        <w:rPr>
          <w:sz w:val="20"/>
          <w:szCs w:val="20"/>
        </w:rPr>
        <w:t xml:space="preserve"> through presentation of findings</w:t>
      </w:r>
    </w:p>
    <w:p w14:paraId="64A9CED6" w14:textId="77777777" w:rsidR="006733F5" w:rsidRDefault="006733F5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6170D07D" w14:textId="77777777" w:rsidR="006733F5" w:rsidRDefault="006733F5">
      <w:pPr>
        <w:pStyle w:val="ListParagraph"/>
        <w:numPr>
          <w:ilvl w:val="0"/>
          <w:numId w:val="2"/>
        </w:numPr>
        <w:tabs>
          <w:tab w:val="left" w:pos="490"/>
        </w:tabs>
        <w:kinsoku w:val="0"/>
        <w:overflowPunct w:val="0"/>
        <w:spacing w:before="1"/>
        <w:ind w:hanging="233"/>
        <w:rPr>
          <w:sz w:val="20"/>
          <w:szCs w:val="20"/>
        </w:rPr>
      </w:pPr>
      <w:r>
        <w:rPr>
          <w:sz w:val="20"/>
          <w:szCs w:val="20"/>
        </w:rPr>
        <w:t>Subject specific skills:</w:t>
      </w:r>
    </w:p>
    <w:p w14:paraId="3FFB4911" w14:textId="77777777" w:rsidR="006733F5" w:rsidRDefault="006733F5">
      <w:pPr>
        <w:pStyle w:val="BodyText"/>
        <w:kinsoku w:val="0"/>
        <w:overflowPunct w:val="0"/>
        <w:ind w:left="255"/>
      </w:pPr>
      <w:r>
        <w:t>(</w:t>
      </w:r>
      <w:proofErr w:type="spellStart"/>
      <w:r>
        <w:t>i</w:t>
      </w:r>
      <w:proofErr w:type="spellEnd"/>
      <w:r>
        <w:t>) Intellectual/cognitive skills:</w:t>
      </w:r>
    </w:p>
    <w:p w14:paraId="262EDC1B" w14:textId="77777777" w:rsidR="006733F5" w:rsidRDefault="006733F5">
      <w:pPr>
        <w:pStyle w:val="BodyText"/>
        <w:kinsoku w:val="0"/>
        <w:overflowPunct w:val="0"/>
        <w:ind w:left="255"/>
      </w:pPr>
      <w:r>
        <w:t>On successful completion of this module, the students should be able to:</w:t>
      </w:r>
    </w:p>
    <w:p w14:paraId="6EBEC3DC" w14:textId="77777777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>
        <w:rPr>
          <w:sz w:val="20"/>
          <w:szCs w:val="20"/>
        </w:rPr>
        <w:t>Calculate means, standard deviation, 95% confidence intervals of the mean and of the mean difference</w:t>
      </w:r>
    </w:p>
    <w:p w14:paraId="276CB6C6" w14:textId="77777777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>
        <w:rPr>
          <w:sz w:val="20"/>
          <w:szCs w:val="20"/>
        </w:rPr>
        <w:t>Compare independent and paired groups with confidence intervals, using Excel for data analysis</w:t>
      </w:r>
    </w:p>
    <w:p w14:paraId="10AC9A7B" w14:textId="77777777" w:rsidR="00B0031A" w:rsidRDefault="00B0031A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>
        <w:rPr>
          <w:sz w:val="20"/>
          <w:szCs w:val="20"/>
        </w:rPr>
        <w:t>Produce graphical representation of experimental data in a scientific, design-oriented fashion</w:t>
      </w:r>
    </w:p>
    <w:p w14:paraId="48AF1E46" w14:textId="77777777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>
        <w:rPr>
          <w:sz w:val="20"/>
          <w:szCs w:val="20"/>
        </w:rPr>
        <w:t>Detect meaningful patterns among means and simple descriptive statistics and graphical representation</w:t>
      </w:r>
    </w:p>
    <w:p w14:paraId="0129491D" w14:textId="77777777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spacing w:before="1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Correctly Interpret the results from a series of </w:t>
      </w:r>
      <w:r w:rsidR="00B0031A">
        <w:rPr>
          <w:sz w:val="20"/>
          <w:szCs w:val="20"/>
        </w:rPr>
        <w:t xml:space="preserve">experimental design </w:t>
      </w:r>
      <w:r>
        <w:rPr>
          <w:sz w:val="20"/>
          <w:szCs w:val="20"/>
        </w:rPr>
        <w:t>exercises</w:t>
      </w:r>
      <w:r w:rsidR="00B0031A">
        <w:rPr>
          <w:sz w:val="20"/>
          <w:szCs w:val="20"/>
        </w:rPr>
        <w:t xml:space="preserve"> </w:t>
      </w:r>
    </w:p>
    <w:p w14:paraId="27E67D4E" w14:textId="77777777" w:rsidR="006733F5" w:rsidRDefault="006733F5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5061F3C6" w14:textId="77777777" w:rsidR="006733F5" w:rsidRDefault="006733F5">
      <w:pPr>
        <w:pStyle w:val="ListParagraph"/>
        <w:numPr>
          <w:ilvl w:val="0"/>
          <w:numId w:val="2"/>
        </w:numPr>
        <w:tabs>
          <w:tab w:val="left" w:pos="479"/>
        </w:tabs>
        <w:kinsoku w:val="0"/>
        <w:overflowPunct w:val="0"/>
        <w:spacing w:before="0"/>
        <w:ind w:left="478" w:hanging="222"/>
        <w:rPr>
          <w:sz w:val="20"/>
          <w:szCs w:val="20"/>
        </w:rPr>
      </w:pPr>
      <w:r>
        <w:rPr>
          <w:sz w:val="20"/>
          <w:szCs w:val="20"/>
        </w:rPr>
        <w:t>Key/transferable skills:</w:t>
      </w:r>
    </w:p>
    <w:p w14:paraId="58D1E17C" w14:textId="77777777" w:rsidR="006733F5" w:rsidRDefault="006733F5">
      <w:pPr>
        <w:pStyle w:val="BodyText"/>
        <w:kinsoku w:val="0"/>
        <w:overflowPunct w:val="0"/>
        <w:spacing w:before="9"/>
        <w:ind w:left="255"/>
      </w:pPr>
      <w:r>
        <w:t>On successful completion of this module, the students will demonstrate the following transferable skills</w:t>
      </w:r>
    </w:p>
    <w:p w14:paraId="06C43F72" w14:textId="77777777" w:rsidR="00B0031A" w:rsidRPr="00F1456F" w:rsidRDefault="00B0031A" w:rsidP="00B0031A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 w:rsidRPr="00F1456F">
        <w:rPr>
          <w:sz w:val="20"/>
          <w:szCs w:val="20"/>
        </w:rPr>
        <w:t>Develop critical thinking</w:t>
      </w:r>
    </w:p>
    <w:p w14:paraId="31C2B362" w14:textId="77777777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Recognise the importance of </w:t>
      </w:r>
      <w:r w:rsidR="00B0031A">
        <w:rPr>
          <w:sz w:val="20"/>
          <w:szCs w:val="20"/>
        </w:rPr>
        <w:t xml:space="preserve">experimental </w:t>
      </w:r>
      <w:r>
        <w:rPr>
          <w:sz w:val="20"/>
          <w:szCs w:val="20"/>
        </w:rPr>
        <w:t xml:space="preserve">evidence to support </w:t>
      </w:r>
      <w:r w:rsidR="00B0031A">
        <w:rPr>
          <w:sz w:val="20"/>
          <w:szCs w:val="20"/>
        </w:rPr>
        <w:t>the design process and decision making</w:t>
      </w:r>
    </w:p>
    <w:p w14:paraId="15688E92" w14:textId="77777777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>
        <w:rPr>
          <w:sz w:val="20"/>
          <w:szCs w:val="20"/>
        </w:rPr>
        <w:t>Confidence in using advanced software to increase computer skills</w:t>
      </w:r>
    </w:p>
    <w:p w14:paraId="673233F4" w14:textId="77777777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Competence in data collection, presentation and analysis </w:t>
      </w:r>
    </w:p>
    <w:p w14:paraId="0C000B55" w14:textId="77777777" w:rsidR="00B0031A" w:rsidRDefault="006733F5" w:rsidP="00B0031A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ind w:firstLine="0"/>
        <w:rPr>
          <w:sz w:val="20"/>
          <w:szCs w:val="20"/>
        </w:rPr>
      </w:pPr>
      <w:r w:rsidRPr="007617A6">
        <w:rPr>
          <w:sz w:val="20"/>
          <w:szCs w:val="20"/>
        </w:rPr>
        <w:t>Application of knowledge to evaluate outcomes from an experiment</w:t>
      </w:r>
      <w:r w:rsidR="00B0031A" w:rsidRPr="007617A6">
        <w:rPr>
          <w:sz w:val="20"/>
          <w:szCs w:val="20"/>
        </w:rPr>
        <w:t>al</w:t>
      </w:r>
      <w:r w:rsidR="00B0031A">
        <w:rPr>
          <w:sz w:val="20"/>
          <w:szCs w:val="20"/>
        </w:rPr>
        <w:t xml:space="preserve"> design-oriented</w:t>
      </w:r>
      <w:r w:rsidR="00B0031A" w:rsidRPr="007617A6">
        <w:rPr>
          <w:sz w:val="20"/>
          <w:szCs w:val="20"/>
        </w:rPr>
        <w:t xml:space="preserve"> evaluation </w:t>
      </w:r>
      <w:r w:rsidRPr="007617A6">
        <w:rPr>
          <w:sz w:val="20"/>
          <w:szCs w:val="20"/>
        </w:rPr>
        <w:t xml:space="preserve"> </w:t>
      </w:r>
    </w:p>
    <w:p w14:paraId="78BF80BC" w14:textId="3F753900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spacing w:line="249" w:lineRule="auto"/>
        <w:ind w:right="3219" w:firstLine="0"/>
        <w:rPr>
          <w:sz w:val="20"/>
          <w:szCs w:val="20"/>
        </w:rPr>
      </w:pPr>
      <w:r>
        <w:rPr>
          <w:sz w:val="20"/>
          <w:szCs w:val="20"/>
        </w:rPr>
        <w:t xml:space="preserve">Hold a personal toolkit of appropriate </w:t>
      </w:r>
      <w:r w:rsidR="004E2854" w:rsidRPr="00FA0BF1">
        <w:rPr>
          <w:sz w:val="20"/>
          <w:szCs w:val="20"/>
        </w:rPr>
        <w:t>quantit</w:t>
      </w:r>
      <w:r w:rsidR="00EC665B" w:rsidRPr="00FA0BF1">
        <w:rPr>
          <w:sz w:val="20"/>
          <w:szCs w:val="20"/>
        </w:rPr>
        <w:t>at</w:t>
      </w:r>
      <w:r w:rsidR="004E2854" w:rsidRPr="00FA0BF1">
        <w:rPr>
          <w:sz w:val="20"/>
          <w:szCs w:val="20"/>
        </w:rPr>
        <w:t>ive</w:t>
      </w:r>
      <w:r w:rsidR="00644637">
        <w:rPr>
          <w:sz w:val="20"/>
          <w:szCs w:val="20"/>
        </w:rPr>
        <w:t xml:space="preserve"> and qualitative</w:t>
      </w:r>
      <w:r w:rsidR="00644637" w:rsidRPr="00AC532E">
        <w:rPr>
          <w:sz w:val="20"/>
          <w:szCs w:val="20"/>
        </w:rPr>
        <w:t xml:space="preserve"> </w:t>
      </w:r>
      <w:r w:rsidR="004E2854">
        <w:rPr>
          <w:sz w:val="20"/>
          <w:szCs w:val="20"/>
        </w:rPr>
        <w:t xml:space="preserve"> </w:t>
      </w:r>
      <w:r>
        <w:rPr>
          <w:sz w:val="20"/>
          <w:szCs w:val="20"/>
        </w:rPr>
        <w:t>data analysis methodologies and approaches</w:t>
      </w:r>
    </w:p>
    <w:p w14:paraId="65BAA9BA" w14:textId="77777777" w:rsidR="006733F5" w:rsidRDefault="006733F5">
      <w:pPr>
        <w:pStyle w:val="ListParagraph"/>
        <w:numPr>
          <w:ilvl w:val="0"/>
          <w:numId w:val="3"/>
        </w:numPr>
        <w:tabs>
          <w:tab w:val="left" w:pos="379"/>
        </w:tabs>
        <w:kinsoku w:val="0"/>
        <w:overflowPunct w:val="0"/>
        <w:spacing w:before="2"/>
        <w:ind w:firstLine="0"/>
        <w:rPr>
          <w:sz w:val="20"/>
          <w:szCs w:val="20"/>
        </w:rPr>
      </w:pPr>
      <w:r>
        <w:rPr>
          <w:sz w:val="20"/>
          <w:szCs w:val="20"/>
        </w:rPr>
        <w:t>The application of ethical approaches to design research</w:t>
      </w:r>
    </w:p>
    <w:p w14:paraId="450E211B" w14:textId="77777777" w:rsidR="006733F5" w:rsidRDefault="006733F5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14:paraId="4A18EF29" w14:textId="77777777" w:rsidR="006733F5" w:rsidRDefault="006733F5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14:paraId="399BD661" w14:textId="77777777" w:rsidR="006733F5" w:rsidRDefault="006733F5">
      <w:pPr>
        <w:pStyle w:val="Heading1"/>
        <w:kinsoku w:val="0"/>
        <w:overflowPunct w:val="0"/>
        <w:spacing w:before="1"/>
        <w:ind w:left="271"/>
      </w:pPr>
      <w:r>
        <w:t>CONTENTS:</w:t>
      </w:r>
    </w:p>
    <w:p w14:paraId="2A7C22F4" w14:textId="77777777" w:rsidR="006733F5" w:rsidRDefault="006733F5">
      <w:pPr>
        <w:pStyle w:val="Body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7755AAB4" w14:textId="482D3FEF" w:rsidR="006733F5" w:rsidRDefault="006733F5">
      <w:pPr>
        <w:pStyle w:val="BodyText"/>
        <w:kinsoku w:val="0"/>
        <w:overflowPunct w:val="0"/>
        <w:spacing w:before="0" w:line="249" w:lineRule="auto"/>
        <w:ind w:left="271" w:right="2807"/>
      </w:pPr>
      <w:r>
        <w:t xml:space="preserve">This module will involve students engaging in learning about </w:t>
      </w:r>
      <w:bookmarkStart w:id="0" w:name="_GoBack"/>
      <w:bookmarkEnd w:id="0"/>
      <w:r w:rsidR="00FB291A">
        <w:t>quantitative and qualitative methods</w:t>
      </w:r>
      <w:r w:rsidR="00FB291A">
        <w:t xml:space="preserve"> </w:t>
      </w:r>
      <w:r w:rsidR="00696FC4">
        <w:t xml:space="preserve">experimental methods </w:t>
      </w:r>
      <w:r>
        <w:t>and applying this knowledge in the design and assessment of products and services.</w:t>
      </w:r>
    </w:p>
    <w:p w14:paraId="2C82A0D8" w14:textId="77777777" w:rsidR="006733F5" w:rsidRDefault="006733F5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2A615636" w14:textId="77777777" w:rsidR="006733F5" w:rsidRDefault="006733F5">
      <w:pPr>
        <w:pStyle w:val="Heading1"/>
        <w:kinsoku w:val="0"/>
        <w:overflowPunct w:val="0"/>
      </w:pPr>
      <w:r>
        <w:t>TEACHING AND LEARNING:</w:t>
      </w:r>
    </w:p>
    <w:p w14:paraId="733523FD" w14:textId="77777777" w:rsidR="006733F5" w:rsidRDefault="006733F5">
      <w:pPr>
        <w:pStyle w:val="BodyText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tbl>
      <w:tblPr>
        <w:tblW w:w="0" w:type="auto"/>
        <w:tblInd w:w="1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4330"/>
      </w:tblGrid>
      <w:tr w:rsidR="006733F5" w14:paraId="442081BC" w14:textId="77777777">
        <w:trPr>
          <w:trHeight w:val="235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8B2A0F6" w14:textId="77777777" w:rsidR="006733F5" w:rsidRDefault="006733F5">
            <w:pPr>
              <w:pStyle w:val="TableParagraph"/>
              <w:kinsoku w:val="0"/>
              <w:overflowPunct w:val="0"/>
              <w:spacing w:before="0" w:line="215" w:lineRule="exact"/>
              <w:ind w:left="-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 type</w:t>
            </w:r>
          </w:p>
        </w:tc>
        <w:tc>
          <w:tcPr>
            <w:tcW w:w="433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7D5E78A" w14:textId="77777777" w:rsidR="006733F5" w:rsidRDefault="006733F5">
            <w:pPr>
              <w:pStyle w:val="TableParagraph"/>
              <w:kinsoku w:val="0"/>
              <w:overflowPunct w:val="0"/>
              <w:spacing w:before="0" w:line="215" w:lineRule="exact"/>
              <w:ind w:left="3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Comments</w:t>
            </w:r>
          </w:p>
        </w:tc>
      </w:tr>
      <w:tr w:rsidR="006733F5" w14:paraId="7D96BA68" w14:textId="77777777">
        <w:trPr>
          <w:trHeight w:val="235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2E1DD2A7" w14:textId="77777777" w:rsidR="006733F5" w:rsidRDefault="006733F5">
            <w:pPr>
              <w:pStyle w:val="TableParagraph"/>
              <w:kinsoku w:val="0"/>
              <w:overflowPunct w:val="0"/>
              <w:ind w:lef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independent study</w:t>
            </w:r>
          </w:p>
        </w:tc>
        <w:tc>
          <w:tcPr>
            <w:tcW w:w="433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92723D7" w14:textId="68502C39" w:rsidR="006733F5" w:rsidRDefault="00696FC4" w:rsidP="00FA0BF1">
            <w:pPr>
              <w:pStyle w:val="TableParagraph"/>
              <w:kinsoku w:val="0"/>
              <w:overflowPunct w:val="0"/>
              <w:ind w:lef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A0BF1">
              <w:rPr>
                <w:sz w:val="20"/>
                <w:szCs w:val="20"/>
              </w:rPr>
              <w:t>78</w:t>
            </w:r>
          </w:p>
        </w:tc>
      </w:tr>
      <w:tr w:rsidR="006733F5" w14:paraId="0EBD70FE" w14:textId="77777777">
        <w:trPr>
          <w:trHeight w:val="235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A7A16AE" w14:textId="77777777" w:rsidR="006733F5" w:rsidRDefault="006733F5">
            <w:pPr>
              <w:pStyle w:val="TableParagraph"/>
              <w:kinsoku w:val="0"/>
              <w:overflowPunct w:val="0"/>
              <w:ind w:lef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classes and workshops</w:t>
            </w:r>
          </w:p>
        </w:tc>
        <w:tc>
          <w:tcPr>
            <w:tcW w:w="433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8C4BE18" w14:textId="64491307" w:rsidR="006733F5" w:rsidRDefault="00FA0BF1">
            <w:pPr>
              <w:pStyle w:val="TableParagraph"/>
              <w:kinsoku w:val="0"/>
              <w:overflowPunct w:val="0"/>
              <w:ind w:left="5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733F5" w14:paraId="6AD1A9E9" w14:textId="77777777">
        <w:trPr>
          <w:trHeight w:val="235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4A484B0" w14:textId="77777777" w:rsidR="006733F5" w:rsidRDefault="006733F5">
            <w:pPr>
              <w:pStyle w:val="TableParagraph"/>
              <w:kinsoku w:val="0"/>
              <w:overflowPunct w:val="0"/>
              <w:ind w:lef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33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6830133" w14:textId="77777777" w:rsidR="006733F5" w:rsidRDefault="00696FC4">
            <w:pPr>
              <w:pStyle w:val="TableParagraph"/>
              <w:kinsoku w:val="0"/>
              <w:overflowPunct w:val="0"/>
              <w:ind w:left="5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14:paraId="08704C2E" w14:textId="77777777" w:rsidR="006733F5" w:rsidRDefault="006733F5">
      <w:pPr>
        <w:pStyle w:val="BodyText"/>
        <w:tabs>
          <w:tab w:val="right" w:pos="5080"/>
        </w:tabs>
        <w:kinsoku w:val="0"/>
        <w:overflowPunct w:val="0"/>
        <w:spacing w:before="16"/>
        <w:ind w:left="3756"/>
      </w:pPr>
      <w:r>
        <w:rPr>
          <w:b/>
          <w:bCs/>
          <w:position w:val="2"/>
        </w:rPr>
        <w:t>Total:</w:t>
      </w:r>
      <w:r>
        <w:rPr>
          <w:b/>
          <w:bCs/>
        </w:rPr>
        <w:tab/>
      </w:r>
      <w:r w:rsidR="00696FC4">
        <w:t>100</w:t>
      </w:r>
    </w:p>
    <w:p w14:paraId="57272FFD" w14:textId="77777777" w:rsidR="006733F5" w:rsidRDefault="006733F5">
      <w:pPr>
        <w:pStyle w:val="BodyText"/>
        <w:kinsoku w:val="0"/>
        <w:overflowPunct w:val="0"/>
        <w:spacing w:before="180" w:line="249" w:lineRule="auto"/>
        <w:ind w:left="255" w:right="2479"/>
      </w:pPr>
      <w:r>
        <w:t>The contact time associated with the module will include weekly lectures which discuss the theory of qualitative and quantitative methods, combined with a series of labs and workshops in which the students will apply the theoretical knowledge by performing data collection, analysis and presentation exercises.</w:t>
      </w:r>
    </w:p>
    <w:p w14:paraId="1568EE5B" w14:textId="77777777" w:rsidR="006733F5" w:rsidRDefault="006733F5">
      <w:pPr>
        <w:pStyle w:val="BodyText"/>
        <w:kinsoku w:val="0"/>
        <w:overflowPunct w:val="0"/>
        <w:spacing w:before="2" w:line="249" w:lineRule="auto"/>
        <w:ind w:left="255" w:right="2323"/>
      </w:pPr>
      <w:r>
        <w:t>These exercises will be linked to the design processes that are ongoing in other modules to ensure that the students are applying their knowledge in a manner which supports their own design process.</w:t>
      </w:r>
    </w:p>
    <w:p w14:paraId="758CCCAE" w14:textId="77777777" w:rsidR="006733F5" w:rsidRDefault="006733F5">
      <w:pPr>
        <w:pStyle w:val="BodyText"/>
        <w:kinsoku w:val="0"/>
        <w:overflowPunct w:val="0"/>
        <w:spacing w:before="2" w:line="249" w:lineRule="auto"/>
        <w:ind w:left="255" w:right="2323"/>
        <w:sectPr w:rsidR="006733F5">
          <w:pgSz w:w="12240" w:h="15840"/>
          <w:pgMar w:top="1200" w:right="0" w:bottom="280" w:left="180" w:header="376" w:footer="0" w:gutter="0"/>
          <w:cols w:space="720"/>
          <w:noEndnote/>
        </w:sectPr>
      </w:pPr>
    </w:p>
    <w:p w14:paraId="3595352F" w14:textId="77777777" w:rsidR="006733F5" w:rsidRDefault="006733F5">
      <w:pPr>
        <w:pStyle w:val="Heading1"/>
        <w:kinsoku w:val="0"/>
        <w:overflowPunct w:val="0"/>
        <w:spacing w:before="83"/>
        <w:ind w:left="256"/>
      </w:pPr>
      <w:r>
        <w:lastRenderedPageBreak/>
        <w:t>ASSESSMENT:</w:t>
      </w:r>
    </w:p>
    <w:p w14:paraId="38261D39" w14:textId="2FED7603" w:rsidR="006733F5" w:rsidRDefault="00EC665B">
      <w:pPr>
        <w:pStyle w:val="BodyText"/>
        <w:tabs>
          <w:tab w:val="right" w:pos="3844"/>
        </w:tabs>
        <w:kinsoku w:val="0"/>
        <w:overflowPunct w:val="0"/>
        <w:spacing w:before="996"/>
        <w:ind w:left="2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E9EACF" wp14:editId="62F0189F">
                <wp:simplePos x="0" y="0"/>
                <wp:positionH relativeFrom="page">
                  <wp:posOffset>581660</wp:posOffset>
                </wp:positionH>
                <wp:positionV relativeFrom="paragraph">
                  <wp:posOffset>163830</wp:posOffset>
                </wp:positionV>
                <wp:extent cx="5448300" cy="3384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  <w:gridCol w:w="1379"/>
                              <w:gridCol w:w="1928"/>
                              <w:gridCol w:w="1694"/>
                              <w:gridCol w:w="1418"/>
                            </w:tblGrid>
                            <w:tr w:rsidR="006733F5" w14:paraId="0A0D04C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6" w:space="0" w:color="auto"/>
                                  </w:tcBorders>
                                </w:tcPr>
                                <w:p w14:paraId="557B2DDF" w14:textId="77777777" w:rsidR="006733F5" w:rsidRDefault="006733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15" w:lineRule="exact"/>
                                    <w:ind w:left="-3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Assessment Title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2" w:space="0" w:color="000000"/>
                                    <w:right w:val="none" w:sz="6" w:space="0" w:color="auto"/>
                                  </w:tcBorders>
                                </w:tcPr>
                                <w:p w14:paraId="719B9DEC" w14:textId="77777777" w:rsidR="006733F5" w:rsidRDefault="006733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15" w:lineRule="exact"/>
                                    <w:ind w:left="249" w:right="56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Weight (%)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2" w:space="0" w:color="000000"/>
                                    <w:right w:val="none" w:sz="6" w:space="0" w:color="auto"/>
                                  </w:tcBorders>
                                </w:tcPr>
                                <w:p w14:paraId="7A0665BC" w14:textId="77777777" w:rsidR="006733F5" w:rsidRDefault="006733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15" w:lineRule="exact"/>
                                    <w:ind w:left="75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Assessment Type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2" w:space="0" w:color="000000"/>
                                    <w:right w:val="none" w:sz="6" w:space="0" w:color="auto"/>
                                  </w:tcBorders>
                                </w:tcPr>
                                <w:p w14:paraId="6279D900" w14:textId="77777777" w:rsidR="006733F5" w:rsidRDefault="006733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15" w:lineRule="exact"/>
                                    <w:ind w:left="151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Exam Semester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86D101" w14:textId="77777777" w:rsidR="006733F5" w:rsidRDefault="006733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15" w:lineRule="exact"/>
                                    <w:ind w:left="53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Exam Length</w:t>
                                  </w:r>
                                </w:p>
                              </w:tc>
                            </w:tr>
                            <w:tr w:rsidR="006733F5" w14:paraId="4572B28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6" w:space="0" w:color="auto"/>
                                  </w:tcBorders>
                                </w:tcPr>
                                <w:p w14:paraId="307E2CFA" w14:textId="77777777" w:rsidR="006733F5" w:rsidRDefault="006F53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Micro-project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2" w:space="0" w:color="000000"/>
                                    <w:right w:val="none" w:sz="6" w:space="0" w:color="auto"/>
                                  </w:tcBorders>
                                </w:tcPr>
                                <w:p w14:paraId="73903A00" w14:textId="77777777" w:rsidR="006733F5" w:rsidRDefault="006F53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39" w:right="5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2" w:space="0" w:color="000000"/>
                                    <w:right w:val="none" w:sz="6" w:space="0" w:color="auto"/>
                                  </w:tcBorders>
                                </w:tcPr>
                                <w:p w14:paraId="7F0E0144" w14:textId="77777777" w:rsidR="006733F5" w:rsidRDefault="006733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Coursework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2" w:space="0" w:color="000000"/>
                                    <w:right w:val="none" w:sz="6" w:space="0" w:color="auto"/>
                                  </w:tcBorders>
                                </w:tcPr>
                                <w:p w14:paraId="575383DD" w14:textId="77777777" w:rsidR="006733F5" w:rsidRDefault="006733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5" w:right="54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F6A05C" w14:textId="77777777" w:rsidR="006733F5" w:rsidRDefault="006733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3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5C38AFDA" w14:textId="77777777" w:rsidR="006733F5" w:rsidRDefault="006733F5" w:rsidP="007617A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8pt;margin-top:12.9pt;width:429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  <w:gridCol w:w="1379"/>
                        <w:gridCol w:w="1928"/>
                        <w:gridCol w:w="1694"/>
                        <w:gridCol w:w="1418"/>
                      </w:tblGrid>
                      <w:tr w:rsidR="006733F5" w14:paraId="0A0D04CF" w14:textId="77777777">
                        <w:trPr>
                          <w:trHeight w:val="235"/>
                        </w:trPr>
                        <w:tc>
                          <w:tcPr>
                            <w:tcW w:w="2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one" w:sz="6" w:space="0" w:color="auto"/>
                            </w:tcBorders>
                          </w:tcPr>
                          <w:p w14:paraId="557B2DDF" w14:textId="77777777" w:rsidR="006733F5" w:rsidRDefault="006733F5">
                            <w:pPr>
                              <w:pStyle w:val="TableParagraph"/>
                              <w:kinsoku w:val="0"/>
                              <w:overflowPunct w:val="0"/>
                              <w:spacing w:before="0" w:line="215" w:lineRule="exact"/>
                              <w:ind w:left="-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Assessment Title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2" w:space="0" w:color="000000"/>
                              <w:right w:val="none" w:sz="6" w:space="0" w:color="auto"/>
                            </w:tcBorders>
                          </w:tcPr>
                          <w:p w14:paraId="719B9DEC" w14:textId="77777777" w:rsidR="006733F5" w:rsidRDefault="006733F5">
                            <w:pPr>
                              <w:pStyle w:val="TableParagraph"/>
                              <w:kinsoku w:val="0"/>
                              <w:overflowPunct w:val="0"/>
                              <w:spacing w:before="0" w:line="215" w:lineRule="exact"/>
                              <w:ind w:left="249" w:right="5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Weight (%)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2" w:space="0" w:color="000000"/>
                              <w:right w:val="none" w:sz="6" w:space="0" w:color="auto"/>
                            </w:tcBorders>
                          </w:tcPr>
                          <w:p w14:paraId="7A0665BC" w14:textId="77777777" w:rsidR="006733F5" w:rsidRDefault="006733F5">
                            <w:pPr>
                              <w:pStyle w:val="TableParagraph"/>
                              <w:kinsoku w:val="0"/>
                              <w:overflowPunct w:val="0"/>
                              <w:spacing w:before="0" w:line="215" w:lineRule="exact"/>
                              <w:ind w:left="75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Assessment Type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2" w:space="0" w:color="000000"/>
                              <w:right w:val="none" w:sz="6" w:space="0" w:color="auto"/>
                            </w:tcBorders>
                          </w:tcPr>
                          <w:p w14:paraId="6279D900" w14:textId="77777777" w:rsidR="006733F5" w:rsidRDefault="006733F5">
                            <w:pPr>
                              <w:pStyle w:val="TableParagraph"/>
                              <w:kinsoku w:val="0"/>
                              <w:overflowPunct w:val="0"/>
                              <w:spacing w:before="0" w:line="215" w:lineRule="exact"/>
                              <w:ind w:left="15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Exam Semester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86D101" w14:textId="77777777" w:rsidR="006733F5" w:rsidRDefault="006733F5">
                            <w:pPr>
                              <w:pStyle w:val="TableParagraph"/>
                              <w:kinsoku w:val="0"/>
                              <w:overflowPunct w:val="0"/>
                              <w:spacing w:before="0" w:line="215" w:lineRule="exact"/>
                              <w:ind w:left="5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Exam Length</w:t>
                            </w:r>
                          </w:p>
                        </w:tc>
                      </w:tr>
                      <w:tr w:rsidR="006733F5" w14:paraId="4572B28D" w14:textId="77777777">
                        <w:trPr>
                          <w:trHeight w:val="235"/>
                        </w:trPr>
                        <w:tc>
                          <w:tcPr>
                            <w:tcW w:w="2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one" w:sz="6" w:space="0" w:color="auto"/>
                            </w:tcBorders>
                          </w:tcPr>
                          <w:p w14:paraId="307E2CFA" w14:textId="77777777" w:rsidR="006733F5" w:rsidRDefault="006F530D">
                            <w:pPr>
                              <w:pStyle w:val="TableParagraph"/>
                              <w:kinsoku w:val="0"/>
                              <w:overflowPunct w:val="0"/>
                              <w:ind w:left="-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Micro-project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2" w:space="0" w:color="000000"/>
                              <w:right w:val="none" w:sz="6" w:space="0" w:color="auto"/>
                            </w:tcBorders>
                          </w:tcPr>
                          <w:p w14:paraId="73903A00" w14:textId="77777777" w:rsidR="006733F5" w:rsidRDefault="006F530D">
                            <w:pPr>
                              <w:pStyle w:val="TableParagraph"/>
                              <w:kinsoku w:val="0"/>
                              <w:overflowPunct w:val="0"/>
                              <w:ind w:left="339" w:right="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2" w:space="0" w:color="000000"/>
                              <w:right w:val="none" w:sz="6" w:space="0" w:color="auto"/>
                            </w:tcBorders>
                          </w:tcPr>
                          <w:p w14:paraId="7F0E0144" w14:textId="77777777" w:rsidR="006733F5" w:rsidRDefault="006733F5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Coursework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2" w:space="0" w:color="000000"/>
                              <w:right w:val="none" w:sz="6" w:space="0" w:color="auto"/>
                            </w:tcBorders>
                          </w:tcPr>
                          <w:p w14:paraId="575383DD" w14:textId="77777777" w:rsidR="006733F5" w:rsidRDefault="006733F5">
                            <w:pPr>
                              <w:pStyle w:val="TableParagraph"/>
                              <w:kinsoku w:val="0"/>
                              <w:overflowPunct w:val="0"/>
                              <w:ind w:left="775" w:right="54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F6A05C" w14:textId="77777777" w:rsidR="006733F5" w:rsidRDefault="006733F5">
                            <w:pPr>
                              <w:pStyle w:val="TableParagraph"/>
                              <w:kinsoku w:val="0"/>
                              <w:overflowPunct w:val="0"/>
                              <w:ind w:left="33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5C38AFDA" w14:textId="77777777" w:rsidR="006733F5" w:rsidRDefault="006733F5" w:rsidP="007617A6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33F5">
        <w:rPr>
          <w:b/>
          <w:bCs/>
          <w:position w:val="2"/>
        </w:rPr>
        <w:t>Total:</w:t>
      </w:r>
      <w:r w:rsidR="006733F5">
        <w:rPr>
          <w:b/>
          <w:bCs/>
        </w:rPr>
        <w:tab/>
      </w:r>
      <w:r w:rsidR="006733F5">
        <w:t>100</w:t>
      </w:r>
    </w:p>
    <w:p w14:paraId="293BE2AF" w14:textId="77777777" w:rsidR="006733F5" w:rsidRDefault="006F530D" w:rsidP="007617A6">
      <w:pPr>
        <w:pStyle w:val="BodyText"/>
        <w:kinsoku w:val="0"/>
        <w:overflowPunct w:val="0"/>
        <w:spacing w:before="169" w:line="249" w:lineRule="auto"/>
        <w:ind w:left="720" w:right="2234"/>
      </w:pPr>
      <w:r>
        <w:t xml:space="preserve">One </w:t>
      </w:r>
      <w:r w:rsidR="006733F5">
        <w:t>course work</w:t>
      </w:r>
      <w:r>
        <w:t>-</w:t>
      </w:r>
      <w:r w:rsidR="006733F5">
        <w:t>based assessment will be performed</w:t>
      </w:r>
      <w:r>
        <w:t>,</w:t>
      </w:r>
      <w:r w:rsidR="006733F5">
        <w:t xml:space="preserve"> which focus</w:t>
      </w:r>
      <w:r>
        <w:t>es</w:t>
      </w:r>
      <w:r w:rsidR="006733F5">
        <w:t xml:space="preserve"> </w:t>
      </w:r>
      <w:r>
        <w:t xml:space="preserve">on the development of a micro-project of choice surrounding an area of experimental design research. </w:t>
      </w:r>
      <w:r w:rsidR="006733F5">
        <w:t>The course work will have submission requirements which include reporting at a professional level.</w:t>
      </w:r>
    </w:p>
    <w:p w14:paraId="79741848" w14:textId="77777777" w:rsidR="006733F5" w:rsidRDefault="006733F5">
      <w:pPr>
        <w:pStyle w:val="BodyText"/>
        <w:kinsoku w:val="0"/>
        <w:overflowPunct w:val="0"/>
        <w:ind w:left="0"/>
        <w:rPr>
          <w:sz w:val="25"/>
          <w:szCs w:val="25"/>
        </w:rPr>
      </w:pPr>
    </w:p>
    <w:p w14:paraId="75D471A6" w14:textId="77777777" w:rsidR="006733F5" w:rsidRDefault="006733F5">
      <w:pPr>
        <w:pStyle w:val="Heading1"/>
        <w:kinsoku w:val="0"/>
        <w:overflowPunct w:val="0"/>
        <w:ind w:left="271"/>
      </w:pPr>
      <w:r>
        <w:t>METHOD OF FEEDBACK:</w:t>
      </w:r>
    </w:p>
    <w:p w14:paraId="7218D1EE" w14:textId="77777777" w:rsidR="006733F5" w:rsidRDefault="006733F5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p w14:paraId="3D3A9591" w14:textId="77777777" w:rsidR="006733F5" w:rsidRDefault="006733F5">
      <w:pPr>
        <w:pStyle w:val="ListParagraph"/>
        <w:numPr>
          <w:ilvl w:val="0"/>
          <w:numId w:val="1"/>
        </w:numPr>
        <w:tabs>
          <w:tab w:val="left" w:pos="550"/>
        </w:tabs>
        <w:kinsoku w:val="0"/>
        <w:overflowPunct w:val="0"/>
        <w:spacing w:befor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Feedback given to students in response to assessed work</w:t>
      </w:r>
    </w:p>
    <w:p w14:paraId="0B88AA21" w14:textId="77777777" w:rsidR="006733F5" w:rsidRDefault="006733F5">
      <w:pPr>
        <w:pStyle w:val="BodyText"/>
        <w:kinsoku w:val="0"/>
        <w:overflowPunct w:val="0"/>
        <w:spacing w:before="103" w:line="249" w:lineRule="auto"/>
        <w:ind w:left="563" w:right="7708"/>
      </w:pPr>
      <w:r>
        <w:t>Individual written feedback on coursework; Feedback discussed as part of a tutorial; Individual feedback on request</w:t>
      </w:r>
    </w:p>
    <w:p w14:paraId="14F36E49" w14:textId="77777777" w:rsidR="006733F5" w:rsidRDefault="006733F5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14:paraId="59DAA622" w14:textId="77777777" w:rsidR="006733F5" w:rsidRDefault="006733F5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14:paraId="3424485C" w14:textId="77777777" w:rsidR="006733F5" w:rsidRDefault="006733F5">
      <w:pPr>
        <w:pStyle w:val="Heading1"/>
        <w:numPr>
          <w:ilvl w:val="0"/>
          <w:numId w:val="1"/>
        </w:numPr>
        <w:tabs>
          <w:tab w:val="left" w:pos="579"/>
        </w:tabs>
        <w:kinsoku w:val="0"/>
        <w:overflowPunct w:val="0"/>
        <w:ind w:left="578"/>
      </w:pPr>
      <w:r>
        <w:t>Developmental Feedback generated through teaching activities</w:t>
      </w:r>
    </w:p>
    <w:p w14:paraId="6EF8BB60" w14:textId="77777777" w:rsidR="006733F5" w:rsidRDefault="006733F5">
      <w:pPr>
        <w:pStyle w:val="BodyText"/>
        <w:kinsoku w:val="0"/>
        <w:overflowPunct w:val="0"/>
        <w:spacing w:before="116" w:line="249" w:lineRule="auto"/>
        <w:ind w:left="563" w:right="8364"/>
      </w:pPr>
      <w:r>
        <w:t>Feedback on drafts / work plans; Group critiques on work presented;</w:t>
      </w:r>
    </w:p>
    <w:p w14:paraId="5739366D" w14:textId="77777777" w:rsidR="006733F5" w:rsidRDefault="006733F5">
      <w:pPr>
        <w:pStyle w:val="BodyText"/>
        <w:kinsoku w:val="0"/>
        <w:overflowPunct w:val="0"/>
        <w:spacing w:before="1" w:line="249" w:lineRule="auto"/>
        <w:ind w:left="563" w:right="6919"/>
      </w:pPr>
      <w:r>
        <w:t>Studio, laboratory or field trip interaction with tutors; Dialogue between students and staff in tutorials; Results of peer-marked tasks</w:t>
      </w:r>
    </w:p>
    <w:sectPr w:rsidR="006733F5">
      <w:pgSz w:w="12240" w:h="15840"/>
      <w:pgMar w:top="1200" w:right="0" w:bottom="280" w:left="180" w:header="376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74AEF5" w15:done="0"/>
  <w15:commentEx w15:paraId="0B688E47" w15:done="0"/>
  <w15:commentEx w15:paraId="348954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74AEF5" w16cid:durableId="1E8D8750"/>
  <w16cid:commentId w16cid:paraId="0B688E47" w16cid:durableId="1E8D8886"/>
  <w16cid:commentId w16cid:paraId="348954BB" w16cid:durableId="1E8D87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AE8FA" w14:textId="77777777" w:rsidR="00A20D56" w:rsidRDefault="00A20D56">
      <w:r>
        <w:separator/>
      </w:r>
    </w:p>
  </w:endnote>
  <w:endnote w:type="continuationSeparator" w:id="0">
    <w:p w14:paraId="4994AF1A" w14:textId="77777777" w:rsidR="00A20D56" w:rsidRDefault="00A2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726B" w14:textId="77777777" w:rsidR="00A20D56" w:rsidRDefault="00A20D56">
      <w:r>
        <w:separator/>
      </w:r>
    </w:p>
  </w:footnote>
  <w:footnote w:type="continuationSeparator" w:id="0">
    <w:p w14:paraId="0864DF4E" w14:textId="77777777" w:rsidR="00A20D56" w:rsidRDefault="00A2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A618" w14:textId="6C1BFF4D" w:rsidR="006733F5" w:rsidRDefault="00EC665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0EE076" wp14:editId="0C0D0F98">
              <wp:simplePos x="0" y="0"/>
              <wp:positionH relativeFrom="page">
                <wp:posOffset>178435</wp:posOffset>
              </wp:positionH>
              <wp:positionV relativeFrom="page">
                <wp:posOffset>226060</wp:posOffset>
              </wp:positionV>
              <wp:extent cx="3019425" cy="2241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A121D" w14:textId="77777777" w:rsidR="006733F5" w:rsidRDefault="006733F5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This Specification is PROVISIONAL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B0EE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17.8pt;width:237.75pt;height: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rsrAIAAKk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" o:allowincell="f" filled="f" stroked="f">
              <v:textbox inset="0,0,0,0">
                <w:txbxContent>
                  <w:p w14:paraId="0B5A121D" w14:textId="77777777" w:rsidR="006733F5" w:rsidRDefault="006733F5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This Specification is PROVISIONAL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C5E6FB" wp14:editId="14634D29">
              <wp:simplePos x="0" y="0"/>
              <wp:positionH relativeFrom="page">
                <wp:posOffset>168910</wp:posOffset>
              </wp:positionH>
              <wp:positionV relativeFrom="page">
                <wp:posOffset>431800</wp:posOffset>
              </wp:positionV>
              <wp:extent cx="895350" cy="224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A2758" w14:textId="77777777" w:rsidR="006733F5" w:rsidRDefault="006733F5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18DSB201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4C5E6FB" id="Text Box 2" o:spid="_x0000_s1028" type="#_x0000_t202" style="position:absolute;margin-left:13.3pt;margin-top:34pt;width:70.5pt;height:1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bprgIAAK8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" o:allowincell="f" filled="f" stroked="f">
              <v:textbox inset="0,0,0,0">
                <w:txbxContent>
                  <w:p w14:paraId="516A2758" w14:textId="77777777" w:rsidR="006733F5" w:rsidRDefault="006733F5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18DSB201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73B1C66" wp14:editId="7FBB099D">
              <wp:simplePos x="0" y="0"/>
              <wp:positionH relativeFrom="page">
                <wp:posOffset>1225550</wp:posOffset>
              </wp:positionH>
              <wp:positionV relativeFrom="page">
                <wp:posOffset>431800</wp:posOffset>
              </wp:positionV>
              <wp:extent cx="3840480" cy="224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ECA5" w14:textId="77777777" w:rsidR="006733F5" w:rsidRDefault="001956C8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Experimental </w:t>
                          </w:r>
                          <w:r w:rsidR="006733F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Design 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73B1C66" id="Text Box 3" o:spid="_x0000_s1029" type="#_x0000_t202" style="position:absolute;margin-left:96.5pt;margin-top:34pt;width:302.4pt;height:1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u9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" o:allowincell="f" filled="f" stroked="f">
              <v:textbox inset="0,0,0,0">
                <w:txbxContent>
                  <w:p w14:paraId="3656ECA5" w14:textId="77777777" w:rsidR="006733F5" w:rsidRDefault="001956C8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Experimental </w:t>
                    </w:r>
                    <w:r w:rsidR="006733F5">
                      <w:rPr>
                        <w:b/>
                        <w:bCs/>
                        <w:sz w:val="28"/>
                        <w:szCs w:val="28"/>
                      </w:rPr>
                      <w:t>Design 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56" w:hanging="123"/>
      </w:pPr>
      <w:rPr>
        <w:rFonts w:ascii="Arial" w:hAnsi="Arial"/>
        <w:b w:val="0"/>
        <w:w w:val="100"/>
        <w:sz w:val="20"/>
      </w:rPr>
    </w:lvl>
    <w:lvl w:ilvl="1">
      <w:numFmt w:val="bullet"/>
      <w:lvlText w:val="•"/>
      <w:lvlJc w:val="left"/>
      <w:pPr>
        <w:ind w:left="1440" w:hanging="123"/>
      </w:pPr>
    </w:lvl>
    <w:lvl w:ilvl="2">
      <w:numFmt w:val="bullet"/>
      <w:lvlText w:val="•"/>
      <w:lvlJc w:val="left"/>
      <w:pPr>
        <w:ind w:left="2620" w:hanging="123"/>
      </w:pPr>
    </w:lvl>
    <w:lvl w:ilvl="3">
      <w:numFmt w:val="bullet"/>
      <w:lvlText w:val="•"/>
      <w:lvlJc w:val="left"/>
      <w:pPr>
        <w:ind w:left="3800" w:hanging="123"/>
      </w:pPr>
    </w:lvl>
    <w:lvl w:ilvl="4">
      <w:numFmt w:val="bullet"/>
      <w:lvlText w:val="•"/>
      <w:lvlJc w:val="left"/>
      <w:pPr>
        <w:ind w:left="4980" w:hanging="123"/>
      </w:pPr>
    </w:lvl>
    <w:lvl w:ilvl="5">
      <w:numFmt w:val="bullet"/>
      <w:lvlText w:val="•"/>
      <w:lvlJc w:val="left"/>
      <w:pPr>
        <w:ind w:left="6160" w:hanging="123"/>
      </w:pPr>
    </w:lvl>
    <w:lvl w:ilvl="6">
      <w:numFmt w:val="bullet"/>
      <w:lvlText w:val="•"/>
      <w:lvlJc w:val="left"/>
      <w:pPr>
        <w:ind w:left="7340" w:hanging="123"/>
      </w:pPr>
    </w:lvl>
    <w:lvl w:ilvl="7">
      <w:numFmt w:val="bullet"/>
      <w:lvlText w:val="•"/>
      <w:lvlJc w:val="left"/>
      <w:pPr>
        <w:ind w:left="8520" w:hanging="123"/>
      </w:pPr>
    </w:lvl>
    <w:lvl w:ilvl="8">
      <w:numFmt w:val="bullet"/>
      <w:lvlText w:val="•"/>
      <w:lvlJc w:val="left"/>
      <w:pPr>
        <w:ind w:left="9700" w:hanging="123"/>
      </w:pPr>
    </w:lvl>
  </w:abstractNum>
  <w:abstractNum w:abstractNumId="1">
    <w:nsid w:val="00000403"/>
    <w:multiLevelType w:val="multilevel"/>
    <w:tmpl w:val="00000886"/>
    <w:lvl w:ilvl="0">
      <w:start w:val="2"/>
      <w:numFmt w:val="lowerLetter"/>
      <w:lvlText w:val="%1)"/>
      <w:lvlJc w:val="left"/>
      <w:pPr>
        <w:ind w:left="489" w:hanging="234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38" w:hanging="234"/>
      </w:pPr>
    </w:lvl>
    <w:lvl w:ilvl="2">
      <w:numFmt w:val="bullet"/>
      <w:lvlText w:val="•"/>
      <w:lvlJc w:val="left"/>
      <w:pPr>
        <w:ind w:left="2796" w:hanging="234"/>
      </w:pPr>
    </w:lvl>
    <w:lvl w:ilvl="3">
      <w:numFmt w:val="bullet"/>
      <w:lvlText w:val="•"/>
      <w:lvlJc w:val="left"/>
      <w:pPr>
        <w:ind w:left="3954" w:hanging="234"/>
      </w:pPr>
    </w:lvl>
    <w:lvl w:ilvl="4">
      <w:numFmt w:val="bullet"/>
      <w:lvlText w:val="•"/>
      <w:lvlJc w:val="left"/>
      <w:pPr>
        <w:ind w:left="5112" w:hanging="234"/>
      </w:pPr>
    </w:lvl>
    <w:lvl w:ilvl="5">
      <w:numFmt w:val="bullet"/>
      <w:lvlText w:val="•"/>
      <w:lvlJc w:val="left"/>
      <w:pPr>
        <w:ind w:left="6270" w:hanging="234"/>
      </w:pPr>
    </w:lvl>
    <w:lvl w:ilvl="6">
      <w:numFmt w:val="bullet"/>
      <w:lvlText w:val="•"/>
      <w:lvlJc w:val="left"/>
      <w:pPr>
        <w:ind w:left="7428" w:hanging="234"/>
      </w:pPr>
    </w:lvl>
    <w:lvl w:ilvl="7">
      <w:numFmt w:val="bullet"/>
      <w:lvlText w:val="•"/>
      <w:lvlJc w:val="left"/>
      <w:pPr>
        <w:ind w:left="8586" w:hanging="234"/>
      </w:pPr>
    </w:lvl>
    <w:lvl w:ilvl="8">
      <w:numFmt w:val="bullet"/>
      <w:lvlText w:val="•"/>
      <w:lvlJc w:val="left"/>
      <w:pPr>
        <w:ind w:left="9744" w:hanging="23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49" w:hanging="278"/>
      </w:pPr>
      <w:rPr>
        <w:rFonts w:ascii="Arial" w:hAnsi="Arial" w:cs="Arial"/>
        <w:b/>
        <w:bCs/>
        <w:w w:val="100"/>
        <w:sz w:val="20"/>
        <w:szCs w:val="20"/>
      </w:rPr>
    </w:lvl>
    <w:lvl w:ilvl="1">
      <w:numFmt w:val="bullet"/>
      <w:lvlText w:val="•"/>
      <w:lvlJc w:val="left"/>
      <w:pPr>
        <w:ind w:left="1692" w:hanging="278"/>
      </w:pPr>
    </w:lvl>
    <w:lvl w:ilvl="2">
      <w:numFmt w:val="bullet"/>
      <w:lvlText w:val="•"/>
      <w:lvlJc w:val="left"/>
      <w:pPr>
        <w:ind w:left="2844" w:hanging="278"/>
      </w:pPr>
    </w:lvl>
    <w:lvl w:ilvl="3">
      <w:numFmt w:val="bullet"/>
      <w:lvlText w:val="•"/>
      <w:lvlJc w:val="left"/>
      <w:pPr>
        <w:ind w:left="3996" w:hanging="278"/>
      </w:pPr>
    </w:lvl>
    <w:lvl w:ilvl="4">
      <w:numFmt w:val="bullet"/>
      <w:lvlText w:val="•"/>
      <w:lvlJc w:val="left"/>
      <w:pPr>
        <w:ind w:left="5148" w:hanging="278"/>
      </w:pPr>
    </w:lvl>
    <w:lvl w:ilvl="5">
      <w:numFmt w:val="bullet"/>
      <w:lvlText w:val="•"/>
      <w:lvlJc w:val="left"/>
      <w:pPr>
        <w:ind w:left="6300" w:hanging="278"/>
      </w:pPr>
    </w:lvl>
    <w:lvl w:ilvl="6">
      <w:numFmt w:val="bullet"/>
      <w:lvlText w:val="•"/>
      <w:lvlJc w:val="left"/>
      <w:pPr>
        <w:ind w:left="7452" w:hanging="278"/>
      </w:pPr>
    </w:lvl>
    <w:lvl w:ilvl="7">
      <w:numFmt w:val="bullet"/>
      <w:lvlText w:val="•"/>
      <w:lvlJc w:val="left"/>
      <w:pPr>
        <w:ind w:left="8604" w:hanging="278"/>
      </w:pPr>
    </w:lvl>
    <w:lvl w:ilvl="8">
      <w:numFmt w:val="bullet"/>
      <w:lvlText w:val="•"/>
      <w:lvlJc w:val="left"/>
      <w:pPr>
        <w:ind w:left="9756" w:hanging="27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ell Marshall">
    <w15:presenceInfo w15:providerId="Windows Live" w15:userId="94b1752c443e65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C8"/>
    <w:rsid w:val="001956C8"/>
    <w:rsid w:val="001D51A1"/>
    <w:rsid w:val="002F0741"/>
    <w:rsid w:val="00421196"/>
    <w:rsid w:val="0042713A"/>
    <w:rsid w:val="004E2854"/>
    <w:rsid w:val="0051382C"/>
    <w:rsid w:val="00644637"/>
    <w:rsid w:val="006459FD"/>
    <w:rsid w:val="006733F5"/>
    <w:rsid w:val="00696FC4"/>
    <w:rsid w:val="006F530D"/>
    <w:rsid w:val="00734AED"/>
    <w:rsid w:val="007574DC"/>
    <w:rsid w:val="007617A6"/>
    <w:rsid w:val="007B7878"/>
    <w:rsid w:val="008B757C"/>
    <w:rsid w:val="009F0DD6"/>
    <w:rsid w:val="00A20D56"/>
    <w:rsid w:val="00AC532E"/>
    <w:rsid w:val="00B0031A"/>
    <w:rsid w:val="00C025EC"/>
    <w:rsid w:val="00C6264C"/>
    <w:rsid w:val="00C927E4"/>
    <w:rsid w:val="00EC665B"/>
    <w:rsid w:val="00F1456F"/>
    <w:rsid w:val="00FA0BF1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B9C6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5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0"/>
      <w:ind w:left="25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0"/>
      <w:ind w:left="25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" w:line="210" w:lineRule="exact"/>
      <w:ind w:left="10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6C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5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6C8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C6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6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5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6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C665B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5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0"/>
      <w:ind w:left="25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0"/>
      <w:ind w:left="25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" w:line="210" w:lineRule="exact"/>
      <w:ind w:left="10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6C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5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6C8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C6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6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5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6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C665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A6FA-3AF5-4652-A59E-CA5F2075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 Reports</dc:creator>
  <cp:keywords/>
  <dc:description/>
  <cp:lastModifiedBy>Davide Filingeri</cp:lastModifiedBy>
  <cp:revision>7</cp:revision>
  <dcterms:created xsi:type="dcterms:W3CDTF">2018-04-27T10:33:00Z</dcterms:created>
  <dcterms:modified xsi:type="dcterms:W3CDTF">2018-04-30T14:22:00Z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Oracle11gR1 AS Reports Services</vt:lpwstr>
  </property>
</Properties>
</file>